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1212" w14:textId="0DA6056E" w:rsidR="00BD3E15" w:rsidRDefault="00000000" w:rsidP="00BD3E15">
      <w:pPr>
        <w:jc w:val="center"/>
      </w:pPr>
      <w:r>
        <w:rPr>
          <w:noProof/>
        </w:rPr>
        <w:object w:dxaOrig="1440" w:dyaOrig="1440" w14:anchorId="58751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pt;margin-top:-48.3pt;width:495.1pt;height:92.5pt;z-index:251659264;mso-position-horizontal-relative:text;mso-position-vertical-relative:text;mso-width-relative:page;mso-height-relative:page">
            <v:imagedata r:id="rId5" o:title=""/>
          </v:shape>
          <o:OLEObject Type="Embed" ProgID="Unknown" ShapeID="_x0000_s1027" DrawAspect="Content" ObjectID="_1774075170" r:id="rId6"/>
        </w:object>
      </w:r>
    </w:p>
    <w:p w14:paraId="647908F6" w14:textId="1A92E229" w:rsidR="00BD3E15" w:rsidRDefault="00BD3E15" w:rsidP="00BD3E15">
      <w:pPr>
        <w:jc w:val="center"/>
      </w:pPr>
    </w:p>
    <w:p w14:paraId="68AE23E6" w14:textId="3712E9B8" w:rsidR="005D64B6" w:rsidRPr="005D64B6" w:rsidRDefault="005D64B6" w:rsidP="00BD3E15">
      <w:pPr>
        <w:spacing w:line="120" w:lineRule="auto"/>
        <w:jc w:val="center"/>
        <w:rPr>
          <w:rFonts w:ascii="Aldhabi" w:hAnsi="Aldhabi" w:cs="Aldhabi"/>
          <w:sz w:val="18"/>
          <w:szCs w:val="18"/>
        </w:rPr>
      </w:pPr>
    </w:p>
    <w:p w14:paraId="472156B9" w14:textId="5C6DFA10" w:rsidR="00291099" w:rsidRPr="00EC5FE0" w:rsidRDefault="00BD3E15" w:rsidP="00732D0C">
      <w:pPr>
        <w:spacing w:line="240" w:lineRule="auto"/>
        <w:jc w:val="center"/>
        <w:rPr>
          <w:rFonts w:ascii="Book Antiqua" w:hAnsi="Book Antiqua" w:cs="Aldhabi"/>
          <w:b/>
          <w:bCs/>
          <w:color w:val="767171" w:themeColor="background2" w:themeShade="80"/>
          <w:sz w:val="31"/>
          <w:szCs w:val="31"/>
        </w:rPr>
      </w:pPr>
      <w:r w:rsidRPr="00EC5FE0">
        <w:rPr>
          <w:rFonts w:ascii="Book Antiqua" w:hAnsi="Book Antiqua" w:cs="Aldhabi"/>
          <w:b/>
          <w:bCs/>
          <w:color w:val="767171" w:themeColor="background2" w:themeShade="80"/>
          <w:sz w:val="31"/>
          <w:szCs w:val="31"/>
        </w:rPr>
        <w:t>UNIVERSIDAD NACIONAL AUTÓNOMA DE HONDURAS</w:t>
      </w:r>
    </w:p>
    <w:p w14:paraId="5570D8AC" w14:textId="4580C652" w:rsidR="005D64B6" w:rsidRDefault="00BD3E15" w:rsidP="00EC5FE0">
      <w:pPr>
        <w:spacing w:line="240" w:lineRule="auto"/>
        <w:jc w:val="center"/>
        <w:rPr>
          <w:rFonts w:ascii="Book Antiqua" w:hAnsi="Book Antiqua" w:cs="Aldhabi"/>
          <w:b/>
          <w:bCs/>
          <w:color w:val="767171" w:themeColor="background2" w:themeShade="80"/>
          <w:sz w:val="31"/>
          <w:szCs w:val="31"/>
        </w:rPr>
      </w:pPr>
      <w:r w:rsidRPr="00EC5FE0">
        <w:rPr>
          <w:rFonts w:ascii="Book Antiqua" w:hAnsi="Book Antiqua" w:cs="Aldhabi"/>
          <w:b/>
          <w:bCs/>
          <w:color w:val="767171" w:themeColor="background2" w:themeShade="80"/>
          <w:sz w:val="31"/>
          <w:szCs w:val="31"/>
        </w:rPr>
        <w:t>CENTRO UNIVERSITARIO REGIONAL DEL CENTRO</w:t>
      </w:r>
    </w:p>
    <w:p w14:paraId="7EB00123" w14:textId="503AC0A1" w:rsidR="00EC5FE0" w:rsidRPr="00EC5FE0" w:rsidRDefault="00EC5FE0" w:rsidP="00EC5FE0">
      <w:pPr>
        <w:spacing w:line="240" w:lineRule="auto"/>
        <w:jc w:val="center"/>
        <w:rPr>
          <w:rFonts w:ascii="Book Antiqua" w:hAnsi="Book Antiqua" w:cs="Aldhabi"/>
          <w:b/>
          <w:bCs/>
          <w:sz w:val="31"/>
          <w:szCs w:val="31"/>
        </w:rPr>
      </w:pPr>
      <w:r>
        <w:rPr>
          <w:rFonts w:ascii="Book Antiqua" w:hAnsi="Book Antiqua" w:cs="Aldhabi"/>
          <w:b/>
          <w:bCs/>
          <w:color w:val="767171" w:themeColor="background2" w:themeShade="80"/>
          <w:sz w:val="31"/>
          <w:szCs w:val="31"/>
        </w:rPr>
        <w:t>UNAH - CURC</w:t>
      </w:r>
    </w:p>
    <w:p w14:paraId="434E5BF4" w14:textId="201C6D42" w:rsidR="006771CC" w:rsidRDefault="006F4272" w:rsidP="00BD3E15">
      <w:pPr>
        <w:spacing w:line="120" w:lineRule="auto"/>
        <w:jc w:val="center"/>
        <w:rPr>
          <w:rFonts w:ascii="Aldhabi" w:hAnsi="Aldhabi" w:cs="Aldhabi"/>
          <w:sz w:val="52"/>
          <w:szCs w:val="52"/>
        </w:rPr>
      </w:pPr>
      <w:r>
        <w:rPr>
          <w:rFonts w:ascii="Aldhabi" w:hAnsi="Aldhabi" w:cs="Aldhabi" w:hint="cs"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38AD6CD3" wp14:editId="513B0309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4800600" cy="2204720"/>
            <wp:effectExtent l="0" t="0" r="0" b="5080"/>
            <wp:wrapSquare wrapText="bothSides"/>
            <wp:docPr id="12734802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FF988" w14:textId="35D02AD7" w:rsidR="00BD3E15" w:rsidRPr="00BD3E15" w:rsidRDefault="00BD3E15" w:rsidP="00BD3E15">
      <w:pPr>
        <w:spacing w:line="120" w:lineRule="auto"/>
        <w:jc w:val="center"/>
        <w:rPr>
          <w:rFonts w:ascii="Aldhabi" w:hAnsi="Aldhabi" w:cs="Aldhabi"/>
          <w:sz w:val="28"/>
          <w:szCs w:val="28"/>
        </w:rPr>
      </w:pPr>
    </w:p>
    <w:p w14:paraId="5E48D24D" w14:textId="28DCF9EF" w:rsidR="00BD3E15" w:rsidRDefault="00BD3E15" w:rsidP="00BD3E15">
      <w:pPr>
        <w:spacing w:line="120" w:lineRule="auto"/>
        <w:jc w:val="center"/>
        <w:rPr>
          <w:rFonts w:ascii="Aldhabi" w:hAnsi="Aldhabi" w:cs="Aldhabi"/>
          <w:sz w:val="52"/>
          <w:szCs w:val="52"/>
        </w:rPr>
      </w:pPr>
    </w:p>
    <w:p w14:paraId="5ED77305" w14:textId="5050F0F2" w:rsidR="006771CC" w:rsidRDefault="006771CC" w:rsidP="006F4272">
      <w:pPr>
        <w:spacing w:line="120" w:lineRule="auto"/>
        <w:rPr>
          <w:rFonts w:ascii="Aldhabi" w:hAnsi="Aldhabi" w:cs="Aldhabi"/>
          <w:sz w:val="52"/>
          <w:szCs w:val="52"/>
        </w:rPr>
      </w:pPr>
    </w:p>
    <w:p w14:paraId="77346819" w14:textId="0C4ECEFB" w:rsidR="006F4272" w:rsidRDefault="006F4272" w:rsidP="006F4272">
      <w:pPr>
        <w:spacing w:line="120" w:lineRule="auto"/>
        <w:rPr>
          <w:rFonts w:ascii="Aldhabi" w:hAnsi="Aldhabi" w:cs="Aldhabi"/>
          <w:sz w:val="52"/>
          <w:szCs w:val="52"/>
        </w:rPr>
      </w:pPr>
    </w:p>
    <w:p w14:paraId="3EC4836C" w14:textId="0824E620" w:rsidR="006F4272" w:rsidRDefault="006F4272" w:rsidP="006F4272">
      <w:pPr>
        <w:spacing w:line="120" w:lineRule="auto"/>
        <w:rPr>
          <w:rFonts w:ascii="Aldhabi" w:hAnsi="Aldhabi" w:cs="Aldhabi"/>
          <w:sz w:val="52"/>
          <w:szCs w:val="52"/>
        </w:rPr>
      </w:pPr>
    </w:p>
    <w:p w14:paraId="4CD99440" w14:textId="5A2A59BC" w:rsidR="006F4272" w:rsidRDefault="006F4272" w:rsidP="006F4272">
      <w:pPr>
        <w:spacing w:line="120" w:lineRule="auto"/>
        <w:rPr>
          <w:rFonts w:ascii="Aldhabi" w:hAnsi="Aldhabi" w:cs="Aldhabi"/>
          <w:sz w:val="52"/>
          <w:szCs w:val="52"/>
        </w:rPr>
      </w:pPr>
    </w:p>
    <w:p w14:paraId="092892FB" w14:textId="70DB4608" w:rsidR="00BD3E15" w:rsidRPr="00EC5FE0" w:rsidRDefault="00BD3E15" w:rsidP="00732D0C">
      <w:pPr>
        <w:spacing w:line="240" w:lineRule="auto"/>
        <w:jc w:val="center"/>
        <w:rPr>
          <w:rFonts w:ascii="Book Antiqua" w:hAnsi="Book Antiqua" w:cs="Aldhabi"/>
          <w:b/>
          <w:bCs/>
          <w:color w:val="767171" w:themeColor="background2" w:themeShade="80"/>
          <w:sz w:val="32"/>
          <w:szCs w:val="32"/>
        </w:rPr>
      </w:pPr>
      <w:r w:rsidRPr="00EC5FE0">
        <w:rPr>
          <w:rFonts w:ascii="Book Antiqua" w:hAnsi="Book Antiqua" w:cs="Aldhabi"/>
          <w:b/>
          <w:bCs/>
          <w:color w:val="767171" w:themeColor="background2" w:themeShade="80"/>
          <w:sz w:val="32"/>
          <w:szCs w:val="32"/>
        </w:rPr>
        <w:t xml:space="preserve">OTORGA EL </w:t>
      </w:r>
      <w:r w:rsidR="00EC5FE0">
        <w:rPr>
          <w:rFonts w:ascii="Book Antiqua" w:hAnsi="Book Antiqua" w:cs="Aldhabi"/>
          <w:b/>
          <w:bCs/>
          <w:color w:val="767171" w:themeColor="background2" w:themeShade="80"/>
          <w:sz w:val="32"/>
          <w:szCs w:val="32"/>
        </w:rPr>
        <w:t>PRESENTE</w:t>
      </w:r>
    </w:p>
    <w:p w14:paraId="15DDFC4B" w14:textId="2A7C5056" w:rsidR="00BD3E15" w:rsidRPr="00EC5FE0" w:rsidRDefault="00BD3E15" w:rsidP="00BD3E15">
      <w:pPr>
        <w:spacing w:line="120" w:lineRule="auto"/>
        <w:jc w:val="center"/>
        <w:rPr>
          <w:rFonts w:ascii="Aldhabi" w:hAnsi="Aldhabi" w:cs="Aldhabi"/>
          <w:color w:val="767171" w:themeColor="background2" w:themeShade="80"/>
          <w:sz w:val="52"/>
          <w:szCs w:val="52"/>
        </w:rPr>
      </w:pPr>
      <w:r w:rsidRPr="00EC5FE0">
        <w:rPr>
          <w:rFonts w:ascii="Aldhabi" w:hAnsi="Aldhabi" w:cs="Aldhabi"/>
          <w:noProof/>
          <w:color w:val="767171" w:themeColor="background2" w:themeShade="80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597C6A8B" wp14:editId="37012FB2">
            <wp:simplePos x="0" y="0"/>
            <wp:positionH relativeFrom="margin">
              <wp:posOffset>1917700</wp:posOffset>
            </wp:positionH>
            <wp:positionV relativeFrom="paragraph">
              <wp:posOffset>46518</wp:posOffset>
            </wp:positionV>
            <wp:extent cx="1776988" cy="201168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8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D657C" w14:textId="29E8D450" w:rsidR="006771CC" w:rsidRPr="00EC5FE0" w:rsidRDefault="00EC5FE0" w:rsidP="00732D0C">
      <w:pPr>
        <w:spacing w:line="240" w:lineRule="auto"/>
        <w:jc w:val="center"/>
        <w:rPr>
          <w:rFonts w:ascii="Book Antiqua" w:hAnsi="Book Antiqua" w:cs="Aldhabi"/>
          <w:b/>
          <w:bCs/>
          <w:color w:val="767171" w:themeColor="background2" w:themeShade="80"/>
          <w:sz w:val="32"/>
          <w:szCs w:val="32"/>
        </w:rPr>
      </w:pPr>
      <w:r w:rsidRPr="00EC5FE0">
        <w:rPr>
          <w:rFonts w:ascii="Book Antiqua" w:hAnsi="Book Antiqua" w:cs="Aldhabi"/>
          <w:b/>
          <w:bCs/>
          <w:color w:val="767171" w:themeColor="background2" w:themeShade="80"/>
          <w:sz w:val="32"/>
          <w:szCs w:val="32"/>
        </w:rPr>
        <w:t xml:space="preserve">PERGAMINO DE </w:t>
      </w:r>
      <w:r w:rsidR="00732D0C" w:rsidRPr="00EC5FE0">
        <w:rPr>
          <w:rFonts w:ascii="Book Antiqua" w:hAnsi="Book Antiqua" w:cs="Aldhabi"/>
          <w:b/>
          <w:bCs/>
          <w:color w:val="767171" w:themeColor="background2" w:themeShade="80"/>
          <w:sz w:val="32"/>
          <w:szCs w:val="32"/>
        </w:rPr>
        <w:t>RECONOCIMIENTO A:</w:t>
      </w:r>
    </w:p>
    <w:p w14:paraId="5C27F9AB" w14:textId="77777777" w:rsidR="00732D0C" w:rsidRPr="00EC5FE0" w:rsidRDefault="00732D0C" w:rsidP="00732D0C">
      <w:pPr>
        <w:spacing w:after="0" w:line="240" w:lineRule="auto"/>
        <w:jc w:val="center"/>
        <w:rPr>
          <w:rFonts w:ascii="Book Antiqua" w:hAnsi="Book Antiqua" w:cs="Aldhabi"/>
          <w:color w:val="767171" w:themeColor="background2" w:themeShade="80"/>
          <w:sz w:val="52"/>
          <w:szCs w:val="52"/>
        </w:rPr>
      </w:pPr>
    </w:p>
    <w:p w14:paraId="3BBC9E86" w14:textId="5A90189B" w:rsidR="00BD3E15" w:rsidRPr="00EC5FE0" w:rsidRDefault="005D64B6" w:rsidP="00732D0C">
      <w:pPr>
        <w:spacing w:line="240" w:lineRule="auto"/>
        <w:jc w:val="center"/>
        <w:rPr>
          <w:rFonts w:ascii="Book Antiqua" w:hAnsi="Book Antiqua" w:cs="Aldhabi"/>
          <w:color w:val="767171" w:themeColor="background2" w:themeShade="80"/>
          <w:sz w:val="44"/>
          <w:szCs w:val="44"/>
        </w:rPr>
      </w:pPr>
      <w:r w:rsidRPr="00F312C5">
        <w:rPr>
          <w:rFonts w:ascii="Book Antiqua" w:hAnsi="Book Antiqua" w:cs="Aldhabi"/>
          <w:noProof/>
          <w:color w:val="3B3838" w:themeColor="background2" w:themeShade="4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C39B9" wp14:editId="17B59BAD">
                <wp:simplePos x="0" y="0"/>
                <wp:positionH relativeFrom="column">
                  <wp:posOffset>42413</wp:posOffset>
                </wp:positionH>
                <wp:positionV relativeFrom="paragraph">
                  <wp:posOffset>405249</wp:posOffset>
                </wp:positionV>
                <wp:extent cx="5576934" cy="27160"/>
                <wp:effectExtent l="0" t="0" r="2413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6934" cy="271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BDDA0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1.9pt" to="442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" strokecolor="black [3200]" strokeweight="1.5pt">
                <v:stroke joinstyle="miter"/>
              </v:line>
            </w:pict>
          </mc:Fallback>
        </mc:AlternateContent>
      </w:r>
      <w:r w:rsidR="006F4272" w:rsidRPr="00EC5FE0">
        <w:rPr>
          <w:rFonts w:ascii="Book Antiqua" w:hAnsi="Book Antiqua" w:cs="Aldhabi"/>
          <w:color w:val="171717" w:themeColor="background2" w:themeShade="1A"/>
          <w:sz w:val="44"/>
          <w:szCs w:val="44"/>
        </w:rPr>
        <w:t>ING</w:t>
      </w:r>
      <w:r w:rsidR="00116F2B" w:rsidRPr="00EC5FE0">
        <w:rPr>
          <w:rFonts w:ascii="Book Antiqua" w:hAnsi="Book Antiqua" w:cs="Aldhabi"/>
          <w:color w:val="171717" w:themeColor="background2" w:themeShade="1A"/>
          <w:sz w:val="44"/>
          <w:szCs w:val="44"/>
        </w:rPr>
        <w:t xml:space="preserve">. </w:t>
      </w:r>
      <w:r w:rsidR="006F4272" w:rsidRPr="00EC5FE0">
        <w:rPr>
          <w:rFonts w:ascii="Book Antiqua" w:hAnsi="Book Antiqua" w:cs="Aldhabi"/>
          <w:color w:val="171717" w:themeColor="background2" w:themeShade="1A"/>
          <w:sz w:val="44"/>
          <w:szCs w:val="44"/>
        </w:rPr>
        <w:t>JOS</w:t>
      </w:r>
      <w:r w:rsidR="00B03C64">
        <w:rPr>
          <w:rFonts w:ascii="Book Antiqua" w:hAnsi="Book Antiqua" w:cs="Aldhabi"/>
          <w:color w:val="171717" w:themeColor="background2" w:themeShade="1A"/>
          <w:sz w:val="44"/>
          <w:szCs w:val="44"/>
        </w:rPr>
        <w:t>É</w:t>
      </w:r>
      <w:r w:rsidR="006F4272" w:rsidRPr="00EC5FE0">
        <w:rPr>
          <w:rFonts w:ascii="Book Antiqua" w:hAnsi="Book Antiqua" w:cs="Aldhabi"/>
          <w:color w:val="171717" w:themeColor="background2" w:themeShade="1A"/>
          <w:sz w:val="44"/>
          <w:szCs w:val="44"/>
        </w:rPr>
        <w:t xml:space="preserve"> MIGUEL AMAYA RIVERA</w:t>
      </w:r>
    </w:p>
    <w:p w14:paraId="7DE2DBD4" w14:textId="77777777" w:rsidR="00F312C5" w:rsidRDefault="00F312C5" w:rsidP="00732D0C">
      <w:pPr>
        <w:spacing w:after="0" w:line="240" w:lineRule="auto"/>
        <w:jc w:val="center"/>
        <w:rPr>
          <w:rFonts w:ascii="Book Antiqua" w:hAnsi="Book Antiqua" w:cs="Aldhabi"/>
          <w:color w:val="3B3838" w:themeColor="background2" w:themeShade="40"/>
          <w:sz w:val="32"/>
          <w:szCs w:val="32"/>
        </w:rPr>
      </w:pPr>
    </w:p>
    <w:p w14:paraId="3384AD82" w14:textId="24918688" w:rsidR="005D64B6" w:rsidRPr="00EC5FE0" w:rsidRDefault="005D64B6" w:rsidP="00732D0C">
      <w:pPr>
        <w:spacing w:after="0" w:line="240" w:lineRule="auto"/>
        <w:jc w:val="center"/>
        <w:rPr>
          <w:rFonts w:ascii="Book Antiqua" w:hAnsi="Book Antiqua" w:cs="Aldhabi"/>
          <w:color w:val="3B3838" w:themeColor="background2" w:themeShade="40"/>
          <w:sz w:val="32"/>
          <w:szCs w:val="32"/>
        </w:rPr>
      </w:pPr>
      <w:r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 xml:space="preserve">Por su noble labor en el </w:t>
      </w:r>
      <w:r w:rsidR="000E030A"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>C</w:t>
      </w:r>
      <w:r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 xml:space="preserve">entro </w:t>
      </w:r>
      <w:r w:rsidR="000E030A"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>U</w:t>
      </w:r>
      <w:r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 xml:space="preserve">niversitario </w:t>
      </w:r>
      <w:r w:rsidR="000E030A"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>R</w:t>
      </w:r>
      <w:r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 xml:space="preserve">egional del </w:t>
      </w:r>
      <w:r w:rsidR="000E030A"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>C</w:t>
      </w:r>
      <w:r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>entro (</w:t>
      </w:r>
      <w:r w:rsidR="000E030A"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>CURC</w:t>
      </w:r>
      <w:r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>) y su apoyo incondicional, esfuerzo compartido en la formación de la juventud en el área de educación superior</w:t>
      </w:r>
      <w:r w:rsidR="008F56AB" w:rsidRPr="00EC5FE0">
        <w:rPr>
          <w:rFonts w:ascii="Book Antiqua" w:hAnsi="Book Antiqua" w:cs="Aldhabi"/>
          <w:color w:val="3B3838" w:themeColor="background2" w:themeShade="40"/>
          <w:sz w:val="32"/>
          <w:szCs w:val="32"/>
        </w:rPr>
        <w:t>.</w:t>
      </w:r>
    </w:p>
    <w:p w14:paraId="5BC638E1" w14:textId="77E3972E" w:rsidR="005D64B6" w:rsidRPr="00EC5FE0" w:rsidRDefault="005D64B6" w:rsidP="00732D0C">
      <w:pPr>
        <w:spacing w:line="240" w:lineRule="auto"/>
        <w:jc w:val="center"/>
        <w:rPr>
          <w:rFonts w:ascii="Book Antiqua" w:hAnsi="Book Antiqua" w:cs="Aldhabi"/>
          <w:color w:val="767171" w:themeColor="background2" w:themeShade="80"/>
          <w:sz w:val="16"/>
          <w:szCs w:val="16"/>
        </w:rPr>
      </w:pPr>
    </w:p>
    <w:p w14:paraId="75147891" w14:textId="752FF4CC" w:rsidR="00851DAF" w:rsidRPr="00EC5FE0" w:rsidRDefault="00851DAF" w:rsidP="00732D0C">
      <w:pPr>
        <w:spacing w:line="240" w:lineRule="auto"/>
        <w:jc w:val="center"/>
        <w:rPr>
          <w:rFonts w:ascii="Book Antiqua" w:hAnsi="Book Antiqua" w:cs="Aldhabi"/>
          <w:color w:val="767171" w:themeColor="background2" w:themeShade="80"/>
          <w:sz w:val="16"/>
          <w:szCs w:val="16"/>
        </w:rPr>
      </w:pPr>
    </w:p>
    <w:p w14:paraId="55EB3F8D" w14:textId="7B5569B4" w:rsidR="00116F2B" w:rsidRDefault="005D64B6" w:rsidP="00732D0C">
      <w:pPr>
        <w:spacing w:line="240" w:lineRule="auto"/>
        <w:jc w:val="center"/>
        <w:rPr>
          <w:rFonts w:ascii="Book Antiqua" w:hAnsi="Book Antiqua" w:cs="Aldhabi"/>
          <w:color w:val="3B3838" w:themeColor="background2" w:themeShade="40"/>
          <w:sz w:val="28"/>
          <w:szCs w:val="28"/>
        </w:rPr>
      </w:pPr>
      <w:r w:rsidRPr="00EC5FE0">
        <w:rPr>
          <w:rFonts w:ascii="Book Antiqua" w:hAnsi="Book Antiqua" w:cs="Aldhabi"/>
          <w:color w:val="3B3838" w:themeColor="background2" w:themeShade="40"/>
          <w:sz w:val="28"/>
          <w:szCs w:val="28"/>
        </w:rPr>
        <w:t xml:space="preserve">COMAYAGUA, </w:t>
      </w:r>
      <w:r w:rsidR="006F4272" w:rsidRPr="00EC5FE0">
        <w:rPr>
          <w:rFonts w:ascii="Book Antiqua" w:hAnsi="Book Antiqua" w:cs="Aldhabi"/>
          <w:color w:val="3B3838" w:themeColor="background2" w:themeShade="40"/>
          <w:sz w:val="28"/>
          <w:szCs w:val="28"/>
        </w:rPr>
        <w:t>08</w:t>
      </w:r>
      <w:r w:rsidRPr="00EC5FE0">
        <w:rPr>
          <w:rFonts w:ascii="Book Antiqua" w:hAnsi="Book Antiqua" w:cs="Aldhabi"/>
          <w:color w:val="3B3838" w:themeColor="background2" w:themeShade="40"/>
          <w:sz w:val="28"/>
          <w:szCs w:val="28"/>
        </w:rPr>
        <w:t xml:space="preserve"> DE </w:t>
      </w:r>
      <w:r w:rsidR="006F4272" w:rsidRPr="00EC5FE0">
        <w:rPr>
          <w:rFonts w:ascii="Book Antiqua" w:hAnsi="Book Antiqua" w:cs="Aldhabi"/>
          <w:color w:val="3B3838" w:themeColor="background2" w:themeShade="40"/>
          <w:sz w:val="28"/>
          <w:szCs w:val="28"/>
        </w:rPr>
        <w:t>ABRIL</w:t>
      </w:r>
      <w:r w:rsidRPr="00EC5FE0">
        <w:rPr>
          <w:rFonts w:ascii="Book Antiqua" w:hAnsi="Book Antiqua" w:cs="Aldhabi"/>
          <w:color w:val="3B3838" w:themeColor="background2" w:themeShade="40"/>
          <w:sz w:val="28"/>
          <w:szCs w:val="28"/>
        </w:rPr>
        <w:t xml:space="preserve"> 202</w:t>
      </w:r>
      <w:r w:rsidR="006F4272" w:rsidRPr="00EC5FE0">
        <w:rPr>
          <w:rFonts w:ascii="Book Antiqua" w:hAnsi="Book Antiqua" w:cs="Aldhabi"/>
          <w:color w:val="3B3838" w:themeColor="background2" w:themeShade="40"/>
          <w:sz w:val="28"/>
          <w:szCs w:val="28"/>
        </w:rPr>
        <w:t>4</w:t>
      </w:r>
    </w:p>
    <w:p w14:paraId="7E4264AC" w14:textId="77777777" w:rsidR="00F312C5" w:rsidRPr="00EC5FE0" w:rsidRDefault="00F312C5" w:rsidP="00732D0C">
      <w:pPr>
        <w:spacing w:line="240" w:lineRule="auto"/>
        <w:jc w:val="center"/>
        <w:rPr>
          <w:rFonts w:ascii="Book Antiqua" w:hAnsi="Book Antiqua" w:cs="Aldhabi"/>
          <w:color w:val="3B3838" w:themeColor="background2" w:themeShade="40"/>
          <w:sz w:val="28"/>
          <w:szCs w:val="28"/>
        </w:rPr>
      </w:pPr>
    </w:p>
    <w:p w14:paraId="4741AC1A" w14:textId="09305C45" w:rsidR="00EC5FE0" w:rsidRPr="00EC5FE0" w:rsidRDefault="00EC5FE0">
      <w:pPr>
        <w:rPr>
          <w:rFonts w:ascii="Aldhabi" w:hAnsi="Aldhabi" w:cs="Aldhabi"/>
          <w:color w:val="767171" w:themeColor="background2" w:themeShade="80"/>
          <w:sz w:val="48"/>
          <w:szCs w:val="48"/>
        </w:rPr>
      </w:pPr>
      <w:r w:rsidRPr="00EC5FE0">
        <w:rPr>
          <w:rFonts w:ascii="Aldhabi" w:hAnsi="Aldhabi" w:cs="Aldhabi"/>
          <w:noProof/>
          <w:color w:val="767171" w:themeColor="background2" w:themeShade="8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91AA3B" wp14:editId="2CE77A79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36639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13061" w14:textId="36AAEEBB" w:rsidR="00732D0C" w:rsidRPr="00EC5FE0" w:rsidRDefault="00732D0C" w:rsidP="00732D0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EC5FE0">
                              <w:rPr>
                                <w:rFonts w:ascii="Book Antiqua" w:hAnsi="Book Antiqua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="00EC5FE0" w:rsidRPr="00EC5FE0">
                              <w:rPr>
                                <w:rFonts w:ascii="Book Antiqua" w:hAnsi="Book Antiqua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14:paraId="2F4CFFCE" w14:textId="64E006C9" w:rsidR="00732D0C" w:rsidRPr="00EC5FE0" w:rsidRDefault="00732D0C" w:rsidP="00732D0C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EC5FE0">
                              <w:rPr>
                                <w:rFonts w:ascii="Lucida Calligraphy" w:hAnsi="Lucida Calligraphy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Máster Milthon Moisés Reyes Sosa</w:t>
                            </w:r>
                          </w:p>
                          <w:p w14:paraId="575FEF7C" w14:textId="42FD1C8B" w:rsidR="00732D0C" w:rsidRPr="00EC5FE0" w:rsidRDefault="00732D0C" w:rsidP="00732D0C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EC5FE0">
                              <w:rPr>
                                <w:rFonts w:ascii="Book Antiqua" w:hAnsi="Book Antiqua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Director CURC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1AA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3.1pt;width:288.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" filled="f" stroked="f">
                <v:textbox style="mso-fit-shape-to-text:t">
                  <w:txbxContent>
                    <w:p w14:paraId="01713061" w14:textId="36AAEEBB" w:rsidR="00732D0C" w:rsidRPr="00EC5FE0" w:rsidRDefault="00732D0C" w:rsidP="00732D0C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EC5FE0">
                        <w:rPr>
                          <w:rFonts w:ascii="Book Antiqua" w:hAnsi="Book Antiqua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>____________________________</w:t>
                      </w:r>
                      <w:r w:rsidR="00EC5FE0" w:rsidRPr="00EC5FE0">
                        <w:rPr>
                          <w:rFonts w:ascii="Book Antiqua" w:hAnsi="Book Antiqua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>_____</w:t>
                      </w:r>
                    </w:p>
                    <w:p w14:paraId="2F4CFFCE" w14:textId="64E006C9" w:rsidR="00732D0C" w:rsidRPr="00EC5FE0" w:rsidRDefault="00732D0C" w:rsidP="00732D0C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EC5FE0">
                        <w:rPr>
                          <w:rFonts w:ascii="Lucida Calligraphy" w:hAnsi="Lucida Calligraphy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Máster Milthon Moisés Reyes Sosa</w:t>
                      </w:r>
                    </w:p>
                    <w:p w14:paraId="575FEF7C" w14:textId="42FD1C8B" w:rsidR="00732D0C" w:rsidRPr="00EC5FE0" w:rsidRDefault="00732D0C" w:rsidP="00732D0C">
                      <w:pPr>
                        <w:spacing w:after="0"/>
                        <w:jc w:val="center"/>
                        <w:rPr>
                          <w:rFonts w:ascii="Book Antiqua" w:hAnsi="Book Antiqua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EC5FE0">
                        <w:rPr>
                          <w:rFonts w:ascii="Book Antiqua" w:hAnsi="Book Antiqua"/>
                          <w:color w:val="3B3838" w:themeColor="background2" w:themeShade="40"/>
                          <w:sz w:val="28"/>
                          <w:szCs w:val="28"/>
                        </w:rPr>
                        <w:t>Director CURC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311CB" w14:textId="3BB0CF00" w:rsidR="00732D0C" w:rsidRPr="00EC5FE0" w:rsidRDefault="00EC5FE0" w:rsidP="00EC5FE0">
      <w:pPr>
        <w:spacing w:after="0" w:line="240" w:lineRule="atLeast"/>
        <w:jc w:val="center"/>
        <w:rPr>
          <w:rFonts w:ascii="Aldhabi" w:hAnsi="Aldhabi" w:cs="Aldhabi"/>
          <w:color w:val="767171" w:themeColor="background2" w:themeShade="80"/>
          <w:sz w:val="48"/>
          <w:szCs w:val="48"/>
        </w:rPr>
      </w:pPr>
      <w:r w:rsidRPr="00EC5FE0">
        <w:rPr>
          <w:rFonts w:ascii="Aldhabi" w:hAnsi="Aldhabi" w:cs="Aldhabi"/>
          <w:noProof/>
          <w:color w:val="767171" w:themeColor="background2" w:themeShade="80"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04C85746" wp14:editId="6B2439A6">
            <wp:simplePos x="0" y="0"/>
            <wp:positionH relativeFrom="margin">
              <wp:align>center</wp:align>
            </wp:positionH>
            <wp:positionV relativeFrom="paragraph">
              <wp:posOffset>679450</wp:posOffset>
            </wp:positionV>
            <wp:extent cx="6591300" cy="914400"/>
            <wp:effectExtent l="0" t="0" r="0" b="0"/>
            <wp:wrapNone/>
            <wp:docPr id="2081748798" name="Imagen 2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331315" name="Imagen 2" descr="Imagen en blanco y negr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D0C" w:rsidRPr="00EC5FE0" w:rsidSect="00F73FFC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15"/>
    <w:rsid w:val="000E030A"/>
    <w:rsid w:val="00116F2B"/>
    <w:rsid w:val="00173C7D"/>
    <w:rsid w:val="00212A8A"/>
    <w:rsid w:val="002535BE"/>
    <w:rsid w:val="00291099"/>
    <w:rsid w:val="0030324E"/>
    <w:rsid w:val="005D64B6"/>
    <w:rsid w:val="006771CC"/>
    <w:rsid w:val="006F4272"/>
    <w:rsid w:val="00732D0C"/>
    <w:rsid w:val="00754919"/>
    <w:rsid w:val="00851DAF"/>
    <w:rsid w:val="008B4034"/>
    <w:rsid w:val="008F56AB"/>
    <w:rsid w:val="00B03C64"/>
    <w:rsid w:val="00BD3E15"/>
    <w:rsid w:val="00C50C58"/>
    <w:rsid w:val="00CD00FE"/>
    <w:rsid w:val="00EC5FE0"/>
    <w:rsid w:val="00EE4C1C"/>
    <w:rsid w:val="00F312C5"/>
    <w:rsid w:val="00F3226D"/>
    <w:rsid w:val="00F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D4016EE"/>
  <w15:chartTrackingRefBased/>
  <w15:docId w15:val="{AB05B379-7243-40E7-9697-10B04B83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DA1A-79BA-4D14-A704-F938FC1C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 Amaya</cp:lastModifiedBy>
  <cp:revision>11</cp:revision>
  <cp:lastPrinted>2023-01-24T16:52:00Z</cp:lastPrinted>
  <dcterms:created xsi:type="dcterms:W3CDTF">2023-01-24T17:23:00Z</dcterms:created>
  <dcterms:modified xsi:type="dcterms:W3CDTF">2024-04-08T15:53:00Z</dcterms:modified>
</cp:coreProperties>
</file>